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2824AD">
      <w:pPr>
        <w:pStyle w:val="3"/>
      </w:pPr>
    </w:p>
    <w:p w:rsidR="003E32D5" w:rsidRPr="00C669AA" w:rsidRDefault="003E32D5" w:rsidP="003E32D5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3E32D5" w:rsidRPr="00C669AA" w:rsidRDefault="003E32D5" w:rsidP="003E32D5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9511B8">
        <w:rPr>
          <w:b/>
        </w:rPr>
        <w:t>ноябре</w:t>
      </w:r>
      <w:r>
        <w:rPr>
          <w:b/>
        </w:rPr>
        <w:t xml:space="preserve"> 2023</w:t>
      </w:r>
      <w:r w:rsidRPr="00C669AA">
        <w:rPr>
          <w:b/>
        </w:rPr>
        <w:t xml:space="preserve"> года</w:t>
      </w:r>
    </w:p>
    <w:p w:rsidR="003E32D5" w:rsidRPr="00C669AA" w:rsidRDefault="003E32D5" w:rsidP="003E32D5">
      <w:pPr>
        <w:jc w:val="center"/>
        <w:rPr>
          <w:b/>
        </w:rPr>
      </w:pPr>
    </w:p>
    <w:p w:rsidR="003E32D5" w:rsidRPr="00C669AA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2824AD">
        <w:rPr>
          <w:rFonts w:ascii="Times New Roman" w:hAnsi="Times New Roman"/>
          <w:sz w:val="24"/>
          <w:szCs w:val="24"/>
        </w:rPr>
        <w:t>ноябре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 w:rsidR="002824AD">
        <w:rPr>
          <w:rFonts w:ascii="Times New Roman" w:hAnsi="Times New Roman"/>
          <w:sz w:val="24"/>
          <w:szCs w:val="24"/>
        </w:rPr>
        <w:t>101,2</w:t>
      </w:r>
      <w:r w:rsidRPr="00C669AA">
        <w:rPr>
          <w:rFonts w:ascii="Times New Roman" w:hAnsi="Times New Roman"/>
          <w:sz w:val="24"/>
          <w:szCs w:val="24"/>
        </w:rPr>
        <w:t xml:space="preserve"> % (справочно: в </w:t>
      </w:r>
      <w:r w:rsidR="002824AD">
        <w:rPr>
          <w:rFonts w:ascii="Times New Roman" w:hAnsi="Times New Roman"/>
          <w:sz w:val="24"/>
          <w:szCs w:val="24"/>
        </w:rPr>
        <w:t>ноябре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="00BD50BC" w:rsidRPr="00BD50BC">
        <w:rPr>
          <w:rFonts w:ascii="Times New Roman" w:hAnsi="Times New Roman"/>
          <w:sz w:val="24"/>
          <w:szCs w:val="24"/>
        </w:rPr>
        <w:t>100,4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3E32D5" w:rsidRPr="00C669AA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3E32D5" w:rsidRPr="00C669AA" w:rsidRDefault="003E32D5" w:rsidP="003E32D5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3E32D5" w:rsidRPr="00FA3A16" w:rsidRDefault="003E32D5" w:rsidP="003E32D5">
      <w:pPr>
        <w:spacing w:after="120"/>
        <w:jc w:val="center"/>
      </w:pPr>
      <w:r w:rsidRPr="00C669AA">
        <w:t>(в процентах)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2126"/>
      </w:tblGrid>
      <w:tr w:rsidR="003E32D5" w:rsidRPr="00C669AA" w:rsidTr="006E5DBC">
        <w:tc>
          <w:tcPr>
            <w:tcW w:w="3480" w:type="dxa"/>
            <w:vMerge w:val="restart"/>
            <w:tcBorders>
              <w:left w:val="nil"/>
            </w:tcBorders>
          </w:tcPr>
          <w:p w:rsidR="003E32D5" w:rsidRPr="00C669AA" w:rsidRDefault="003E32D5" w:rsidP="006E5DBC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32D5" w:rsidRPr="00C669AA" w:rsidRDefault="002824AD" w:rsidP="006E5DB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Ноябрь</w:t>
            </w:r>
            <w:r w:rsidR="003E32D5">
              <w:rPr>
                <w:bCs/>
                <w:i/>
                <w:iCs/>
              </w:rPr>
              <w:t xml:space="preserve"> 2023</w:t>
            </w:r>
            <w:r w:rsidR="003E32D5"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="003E32D5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32D5" w:rsidRPr="00C669AA" w:rsidRDefault="003E32D5" w:rsidP="006E5DB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2824AD">
              <w:rPr>
                <w:bCs/>
                <w:i/>
                <w:iCs/>
              </w:rPr>
              <w:t>ноябрь</w:t>
            </w:r>
          </w:p>
          <w:p w:rsidR="003E32D5" w:rsidRPr="00C669AA" w:rsidRDefault="003E32D5" w:rsidP="002824AD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</w:t>
            </w:r>
            <w:r>
              <w:rPr>
                <w:bCs/>
                <w:i/>
                <w:iCs/>
              </w:rPr>
              <w:t xml:space="preserve">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2824AD">
              <w:rPr>
                <w:bCs/>
                <w:i/>
                <w:iCs/>
              </w:rPr>
              <w:t>ноябрю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3E32D5" w:rsidRPr="00C669AA" w:rsidTr="006E5DBC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3E32D5" w:rsidRPr="00C669AA" w:rsidRDefault="003E32D5" w:rsidP="006E5DBC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E32D5" w:rsidRPr="00C669AA" w:rsidRDefault="002824AD" w:rsidP="006E5DB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октябрю</w:t>
            </w:r>
          </w:p>
          <w:p w:rsidR="003E32D5" w:rsidRPr="00C669AA" w:rsidRDefault="003E32D5" w:rsidP="006E5DB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32D5" w:rsidRPr="00C669AA" w:rsidRDefault="003E32D5" w:rsidP="006E5DB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D5" w:rsidRPr="00C669AA" w:rsidRDefault="002824AD" w:rsidP="006E5DBC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ноябрю</w:t>
            </w:r>
            <w:r w:rsidR="003E32D5">
              <w:rPr>
                <w:i/>
                <w:iCs/>
              </w:rPr>
              <w:br/>
              <w:t>2022</w:t>
            </w:r>
            <w:r w:rsidR="003E32D5" w:rsidRPr="00C669AA">
              <w:rPr>
                <w:i/>
                <w:iCs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32D5" w:rsidRPr="00C669AA" w:rsidRDefault="003E32D5" w:rsidP="006E5DBC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3E32D5" w:rsidRPr="00C669AA" w:rsidTr="006E5DBC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2824AD" w:rsidP="006E5DBC">
            <w:pPr>
              <w:jc w:val="center"/>
            </w:pPr>
            <w:r>
              <w:t>101,16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2824AD" w:rsidP="006E5DBC">
            <w:pPr>
              <w:jc w:val="center"/>
            </w:pPr>
            <w:r>
              <w:t>105,10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2D5" w:rsidRPr="00C669AA" w:rsidRDefault="002824AD" w:rsidP="006E5DBC">
            <w:pPr>
              <w:jc w:val="center"/>
            </w:pPr>
            <w:r>
              <w:t>106,30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E32D5" w:rsidRPr="00D12EC9" w:rsidRDefault="002824AD" w:rsidP="006E5DBC">
            <w:pPr>
              <w:jc w:val="center"/>
            </w:pPr>
            <w:r>
              <w:t>104,72</w:t>
            </w:r>
          </w:p>
        </w:tc>
      </w:tr>
      <w:tr w:rsidR="003E32D5" w:rsidRPr="00C669AA" w:rsidTr="006E5DBC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5" w:rsidRPr="00C669AA" w:rsidRDefault="003E32D5" w:rsidP="006E5DBC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</w:tr>
      <w:tr w:rsidR="003E32D5" w:rsidRPr="00C669AA" w:rsidTr="006E5DBC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2D5" w:rsidRPr="00D12EC9" w:rsidRDefault="002824AD" w:rsidP="006E5DBC">
            <w:pPr>
              <w:jc w:val="center"/>
            </w:pPr>
            <w:r>
              <w:t>101,32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2D5" w:rsidRPr="00D12EC9" w:rsidRDefault="002824AD" w:rsidP="006E5DBC">
            <w:pPr>
              <w:jc w:val="center"/>
            </w:pPr>
            <w:r>
              <w:t>104,76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2D5" w:rsidRPr="00C669AA" w:rsidRDefault="002824AD" w:rsidP="006E5DBC">
            <w:pPr>
              <w:jc w:val="center"/>
            </w:pPr>
            <w:r>
              <w:t>105,51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2D5" w:rsidRPr="00D12EC9" w:rsidRDefault="003E32D5" w:rsidP="002824AD">
            <w:pPr>
              <w:jc w:val="center"/>
            </w:pPr>
            <w:r>
              <w:t>103,</w:t>
            </w:r>
            <w:r w:rsidR="002824AD">
              <w:t>24</w:t>
            </w:r>
          </w:p>
        </w:tc>
      </w:tr>
      <w:tr w:rsidR="003E32D5" w:rsidRPr="00C669AA" w:rsidTr="006E5DBC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5" w:rsidRPr="00C669AA" w:rsidRDefault="003E32D5" w:rsidP="006E5DBC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</w:tr>
      <w:tr w:rsidR="003E32D5" w:rsidRPr="00C669AA" w:rsidTr="006E5DBC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3E32D5" w:rsidRPr="00C669AA" w:rsidRDefault="003E32D5" w:rsidP="006E5DBC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65796C" w:rsidRDefault="002824AD" w:rsidP="006E5DBC">
            <w:pPr>
              <w:jc w:val="center"/>
            </w:pPr>
            <w:r>
              <w:t>101,46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78666A" w:rsidRDefault="002824AD" w:rsidP="006E5DBC">
            <w:pPr>
              <w:jc w:val="center"/>
            </w:pPr>
            <w:r>
              <w:t>105,11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2D5" w:rsidRPr="0065796C" w:rsidRDefault="003E32D5" w:rsidP="002824AD">
            <w:pPr>
              <w:jc w:val="center"/>
            </w:pPr>
            <w:r>
              <w:t>105,</w:t>
            </w:r>
            <w:r w:rsidR="002824AD">
              <w:t>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32D5" w:rsidRPr="0065796C" w:rsidRDefault="003E32D5" w:rsidP="006E5DBC">
            <w:pPr>
              <w:jc w:val="center"/>
            </w:pPr>
            <w:r>
              <w:t>103,</w:t>
            </w:r>
            <w:r w:rsidR="002824AD">
              <w:t>42</w:t>
            </w:r>
          </w:p>
        </w:tc>
      </w:tr>
      <w:tr w:rsidR="003E32D5" w:rsidRPr="00C669AA" w:rsidTr="006E5DBC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3E32D5" w:rsidRPr="00C669AA" w:rsidRDefault="003E32D5" w:rsidP="006E5DBC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3E32D5" w:rsidRPr="00C669AA" w:rsidRDefault="003E32D5" w:rsidP="006E5DBC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B17242" w:rsidRDefault="002824AD" w:rsidP="006E5DBC">
            <w:pPr>
              <w:jc w:val="center"/>
            </w:pPr>
            <w:r>
              <w:t>100,99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B17242" w:rsidRDefault="002824AD" w:rsidP="006E5DBC">
            <w:pPr>
              <w:jc w:val="center"/>
            </w:pPr>
            <w:r>
              <w:t>103,30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2D5" w:rsidRPr="00B17242" w:rsidRDefault="002824AD" w:rsidP="006E5DBC">
            <w:pPr>
              <w:jc w:val="center"/>
            </w:pPr>
            <w:r>
              <w:t>103,53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32D5" w:rsidRPr="00B17242" w:rsidRDefault="003E32D5" w:rsidP="006E5DBC">
            <w:pPr>
              <w:jc w:val="center"/>
            </w:pPr>
            <w:r>
              <w:t>102,</w:t>
            </w:r>
            <w:r w:rsidR="002824AD">
              <w:t>67</w:t>
            </w:r>
          </w:p>
        </w:tc>
      </w:tr>
      <w:tr w:rsidR="003E32D5" w:rsidRPr="00C669AA" w:rsidTr="006E5DBC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3E32D5" w:rsidRPr="00C669AA" w:rsidRDefault="003E32D5" w:rsidP="006E5DBC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2D5" w:rsidRDefault="003E32D5" w:rsidP="006E5DBC">
            <w:pPr>
              <w:jc w:val="center"/>
            </w:pPr>
          </w:p>
          <w:p w:rsidR="003E32D5" w:rsidRPr="0078666A" w:rsidRDefault="002824AD" w:rsidP="006E5DBC">
            <w:pPr>
              <w:jc w:val="center"/>
            </w:pPr>
            <w:r>
              <w:t>104,78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2D5" w:rsidRDefault="003E32D5" w:rsidP="006E5DBC">
            <w:pPr>
              <w:jc w:val="center"/>
            </w:pPr>
          </w:p>
          <w:p w:rsidR="003E32D5" w:rsidRPr="0078666A" w:rsidRDefault="002824AD" w:rsidP="006E5DBC">
            <w:pPr>
              <w:jc w:val="center"/>
            </w:pPr>
            <w:r>
              <w:t>122,73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2D5" w:rsidRDefault="003E32D5" w:rsidP="006E5DBC">
            <w:pPr>
              <w:jc w:val="center"/>
            </w:pPr>
          </w:p>
          <w:p w:rsidR="003E32D5" w:rsidRPr="0078666A" w:rsidRDefault="002824AD" w:rsidP="006E5DBC">
            <w:pPr>
              <w:jc w:val="center"/>
            </w:pPr>
            <w:r>
              <w:t>131,52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2D5" w:rsidRDefault="003E32D5" w:rsidP="006E5DBC">
            <w:pPr>
              <w:jc w:val="center"/>
            </w:pPr>
          </w:p>
          <w:p w:rsidR="003E32D5" w:rsidRPr="0078666A" w:rsidRDefault="002824AD" w:rsidP="006E5DBC">
            <w:pPr>
              <w:jc w:val="center"/>
            </w:pPr>
            <w:r>
              <w:t>109,40</w:t>
            </w:r>
          </w:p>
        </w:tc>
      </w:tr>
      <w:tr w:rsidR="003E32D5" w:rsidRPr="00C669AA" w:rsidTr="006E5DBC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F66564" w:rsidRDefault="002824AD" w:rsidP="006E5DBC">
            <w:pPr>
              <w:jc w:val="center"/>
            </w:pPr>
            <w:r>
              <w:t>100,21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F66564" w:rsidRDefault="002824AD" w:rsidP="006E5DBC">
            <w:pPr>
              <w:jc w:val="center"/>
            </w:pPr>
            <w:r>
              <w:t>102,36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2D5" w:rsidRPr="00F66564" w:rsidRDefault="002824AD" w:rsidP="006E5DBC">
            <w:pPr>
              <w:jc w:val="center"/>
            </w:pPr>
            <w:r>
              <w:t>102,09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2D5" w:rsidRPr="00C669AA" w:rsidRDefault="003E32D5" w:rsidP="006E5DBC">
            <w:pPr>
              <w:jc w:val="center"/>
              <w:rPr>
                <w:lang w:val="en-US"/>
              </w:rPr>
            </w:pPr>
            <w:r>
              <w:t>101,9</w:t>
            </w:r>
            <w:r w:rsidR="002824AD">
              <w:t>6</w:t>
            </w:r>
          </w:p>
        </w:tc>
      </w:tr>
      <w:tr w:rsidR="003E32D5" w:rsidRPr="00C669AA" w:rsidTr="006E5DBC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5" w:rsidRPr="00C669AA" w:rsidRDefault="003E32D5" w:rsidP="006E5DBC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F66564" w:rsidRDefault="00771CE1" w:rsidP="006E5DBC">
            <w:pPr>
              <w:jc w:val="center"/>
            </w:pPr>
            <w:r>
              <w:t>100,79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F66564" w:rsidRDefault="00771CE1" w:rsidP="006E5DBC">
            <w:pPr>
              <w:jc w:val="center"/>
            </w:pPr>
            <w:r>
              <w:t>104,26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2D5" w:rsidRPr="00F66564" w:rsidRDefault="00771CE1" w:rsidP="006E5DBC">
            <w:pPr>
              <w:jc w:val="center"/>
            </w:pPr>
            <w:r>
              <w:t>104,55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2D5" w:rsidRPr="00F66564" w:rsidRDefault="00771CE1" w:rsidP="006E5DBC">
            <w:pPr>
              <w:jc w:val="center"/>
            </w:pPr>
            <w:r>
              <w:t>103,67</w:t>
            </w:r>
          </w:p>
        </w:tc>
      </w:tr>
      <w:tr w:rsidR="003E32D5" w:rsidRPr="00C669AA" w:rsidTr="006E5DBC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5" w:rsidRPr="00C669AA" w:rsidRDefault="003E32D5" w:rsidP="006E5DBC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32D5" w:rsidRPr="00C669AA" w:rsidRDefault="003E32D5" w:rsidP="006E5DBC">
            <w:pPr>
              <w:ind w:left="-130" w:right="-108"/>
              <w:jc w:val="center"/>
            </w:pPr>
          </w:p>
        </w:tc>
      </w:tr>
      <w:tr w:rsidR="003E32D5" w:rsidRPr="00C669AA" w:rsidTr="006E5DBC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5" w:rsidRPr="00C669AA" w:rsidRDefault="003E32D5" w:rsidP="006E5DBC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C669AA" w:rsidRDefault="00771CE1" w:rsidP="006E5DBC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F66564" w:rsidRDefault="003E32D5" w:rsidP="006E5DBC">
            <w:pPr>
              <w:jc w:val="center"/>
            </w:pPr>
            <w:r>
              <w:t>105,42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2D5" w:rsidRPr="00F66564" w:rsidRDefault="003E32D5" w:rsidP="006E5DBC">
            <w:pPr>
              <w:jc w:val="center"/>
            </w:pPr>
            <w:r>
              <w:t>105,</w:t>
            </w:r>
            <w:r w:rsidR="00771CE1">
              <w:t>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2D5" w:rsidRPr="00C669AA" w:rsidRDefault="003E32D5" w:rsidP="00771CE1">
            <w:pPr>
              <w:jc w:val="center"/>
              <w:rPr>
                <w:lang w:val="en-US"/>
              </w:rPr>
            </w:pPr>
            <w:r>
              <w:t>102,</w:t>
            </w:r>
            <w:r w:rsidR="00771CE1">
              <w:t>88</w:t>
            </w:r>
          </w:p>
        </w:tc>
      </w:tr>
      <w:tr w:rsidR="003E32D5" w:rsidRPr="00C669AA" w:rsidTr="006E5DBC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D5" w:rsidRPr="00C669AA" w:rsidRDefault="003E32D5" w:rsidP="006E5DBC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F66564" w:rsidRDefault="003E32D5" w:rsidP="00771CE1">
            <w:pPr>
              <w:jc w:val="center"/>
            </w:pPr>
            <w:r>
              <w:t>100,</w:t>
            </w:r>
            <w:r w:rsidR="00771CE1"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D5" w:rsidRPr="00D66259" w:rsidRDefault="00771CE1" w:rsidP="006E5DBC">
            <w:pPr>
              <w:jc w:val="center"/>
            </w:pPr>
            <w:r>
              <w:t>107,46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2D5" w:rsidRPr="00F66564" w:rsidRDefault="00771CE1" w:rsidP="006E5DBC">
            <w:pPr>
              <w:jc w:val="center"/>
            </w:pPr>
            <w:r>
              <w:t>108,04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2D5" w:rsidRPr="00F66564" w:rsidRDefault="00771CE1" w:rsidP="006E5DBC">
            <w:pPr>
              <w:jc w:val="center"/>
            </w:pPr>
            <w:r>
              <w:t>105,15</w:t>
            </w:r>
          </w:p>
        </w:tc>
      </w:tr>
      <w:tr w:rsidR="003E32D5" w:rsidRPr="00C669AA" w:rsidTr="006E5DBC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D5" w:rsidRPr="00C669AA" w:rsidRDefault="003E32D5" w:rsidP="006E5DBC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F66564" w:rsidRDefault="00771CE1" w:rsidP="006E5DBC">
            <w:pPr>
              <w:jc w:val="center"/>
            </w:pPr>
            <w:r>
              <w:t>101,36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D5" w:rsidRPr="00F66564" w:rsidRDefault="00771CE1" w:rsidP="006E5DBC">
            <w:pPr>
              <w:jc w:val="center"/>
            </w:pPr>
            <w:r>
              <w:t>106,94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D5" w:rsidRPr="00F66564" w:rsidRDefault="00771CE1" w:rsidP="006E5DBC">
            <w:pPr>
              <w:jc w:val="center"/>
            </w:pPr>
            <w:r>
              <w:t>110,68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2D5" w:rsidRPr="00F66564" w:rsidRDefault="00771CE1" w:rsidP="006E5DBC">
            <w:pPr>
              <w:jc w:val="center"/>
            </w:pPr>
            <w:r>
              <w:t>109,65</w:t>
            </w:r>
          </w:p>
        </w:tc>
      </w:tr>
    </w:tbl>
    <w:p w:rsidR="003E32D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E32D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</w:t>
      </w:r>
      <w:r w:rsidR="00771CE1">
        <w:rPr>
          <w:rFonts w:ascii="Times New Roman" w:eastAsia="Calibri" w:hAnsi="Times New Roman"/>
          <w:bCs/>
          <w:sz w:val="24"/>
          <w:szCs w:val="24"/>
          <w:lang w:eastAsia="en-US"/>
        </w:rPr>
        <w:t>целом за месяц повысились на 1,3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771CE1">
        <w:rPr>
          <w:rFonts w:ascii="Times New Roman" w:hAnsi="Times New Roman"/>
          <w:color w:val="000000"/>
          <w:sz w:val="24"/>
          <w:szCs w:val="24"/>
        </w:rPr>
        <w:t>ноябре</w:t>
      </w:r>
      <w:r>
        <w:rPr>
          <w:rFonts w:ascii="Times New Roman" w:hAnsi="Times New Roman"/>
          <w:color w:val="000000"/>
          <w:sz w:val="24"/>
          <w:szCs w:val="24"/>
        </w:rPr>
        <w:t xml:space="preserve"> цены</w:t>
      </w:r>
      <w:r>
        <w:rPr>
          <w:rFonts w:ascii="Times New Roman" w:hAnsi="Times New Roman"/>
          <w:sz w:val="24"/>
          <w:szCs w:val="24"/>
        </w:rPr>
        <w:t xml:space="preserve"> на плодоовощную продукцию изменились следующим образом: </w:t>
      </w:r>
      <w:r w:rsidR="00771CE1">
        <w:rPr>
          <w:rFonts w:ascii="Times New Roman" w:hAnsi="Times New Roman"/>
          <w:sz w:val="24"/>
          <w:szCs w:val="24"/>
        </w:rPr>
        <w:t>огурцы</w:t>
      </w:r>
      <w:r>
        <w:rPr>
          <w:rFonts w:ascii="Times New Roman" w:hAnsi="Times New Roman"/>
          <w:sz w:val="24"/>
          <w:szCs w:val="24"/>
        </w:rPr>
        <w:t xml:space="preserve"> свежие стали дороже на </w:t>
      </w:r>
      <w:r w:rsidR="00771CE1">
        <w:rPr>
          <w:rFonts w:ascii="Times New Roman" w:hAnsi="Times New Roman"/>
          <w:sz w:val="24"/>
          <w:szCs w:val="24"/>
        </w:rPr>
        <w:t>33,3</w:t>
      </w:r>
      <w:r>
        <w:rPr>
          <w:rFonts w:ascii="Times New Roman" w:hAnsi="Times New Roman"/>
          <w:sz w:val="24"/>
          <w:szCs w:val="24"/>
        </w:rPr>
        <w:t xml:space="preserve">%, </w:t>
      </w:r>
      <w:r w:rsidR="00771CE1">
        <w:rPr>
          <w:rFonts w:ascii="Times New Roman" w:hAnsi="Times New Roman"/>
          <w:sz w:val="24"/>
          <w:szCs w:val="24"/>
        </w:rPr>
        <w:t>помидоры свежие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771CE1">
        <w:rPr>
          <w:rFonts w:ascii="Times New Roman" w:hAnsi="Times New Roman"/>
          <w:sz w:val="24"/>
          <w:szCs w:val="24"/>
        </w:rPr>
        <w:t>27,6</w:t>
      </w:r>
      <w:r>
        <w:rPr>
          <w:rFonts w:ascii="Times New Roman" w:hAnsi="Times New Roman"/>
          <w:sz w:val="24"/>
          <w:szCs w:val="24"/>
        </w:rPr>
        <w:t xml:space="preserve">%, </w:t>
      </w:r>
      <w:r w:rsidR="00771CE1">
        <w:rPr>
          <w:rFonts w:ascii="Times New Roman" w:hAnsi="Times New Roman"/>
          <w:sz w:val="24"/>
          <w:szCs w:val="24"/>
        </w:rPr>
        <w:t>чеснок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771CE1">
        <w:rPr>
          <w:rFonts w:ascii="Times New Roman" w:hAnsi="Times New Roman"/>
          <w:sz w:val="24"/>
          <w:szCs w:val="24"/>
        </w:rPr>
        <w:t>17,9</w:t>
      </w:r>
      <w:r>
        <w:rPr>
          <w:rFonts w:ascii="Times New Roman" w:hAnsi="Times New Roman"/>
          <w:sz w:val="24"/>
          <w:szCs w:val="24"/>
        </w:rPr>
        <w:t xml:space="preserve">%, виноград – на </w:t>
      </w:r>
      <w:r w:rsidR="00771CE1">
        <w:rPr>
          <w:rFonts w:ascii="Times New Roman" w:hAnsi="Times New Roman"/>
          <w:sz w:val="24"/>
          <w:szCs w:val="24"/>
        </w:rPr>
        <w:t>11,3</w:t>
      </w:r>
      <w:r>
        <w:rPr>
          <w:rFonts w:ascii="Times New Roman" w:hAnsi="Times New Roman"/>
          <w:sz w:val="24"/>
          <w:szCs w:val="24"/>
        </w:rPr>
        <w:t xml:space="preserve">%, </w:t>
      </w:r>
      <w:r w:rsidR="00771CE1">
        <w:rPr>
          <w:rFonts w:ascii="Times New Roman" w:hAnsi="Times New Roman"/>
          <w:sz w:val="24"/>
          <w:szCs w:val="24"/>
        </w:rPr>
        <w:t>зелень свежая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771CE1">
        <w:rPr>
          <w:rFonts w:ascii="Times New Roman" w:hAnsi="Times New Roman"/>
          <w:sz w:val="24"/>
          <w:szCs w:val="24"/>
        </w:rPr>
        <w:t>9,7</w:t>
      </w:r>
      <w:r>
        <w:rPr>
          <w:rFonts w:ascii="Times New Roman" w:hAnsi="Times New Roman"/>
          <w:sz w:val="24"/>
          <w:szCs w:val="24"/>
        </w:rPr>
        <w:t xml:space="preserve">%, </w:t>
      </w:r>
      <w:r w:rsidR="00771CE1">
        <w:rPr>
          <w:rFonts w:ascii="Times New Roman" w:hAnsi="Times New Roman"/>
          <w:sz w:val="24"/>
          <w:szCs w:val="24"/>
        </w:rPr>
        <w:t>грибы свежие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771CE1">
        <w:rPr>
          <w:rFonts w:ascii="Times New Roman" w:hAnsi="Times New Roman"/>
          <w:sz w:val="24"/>
          <w:szCs w:val="24"/>
        </w:rPr>
        <w:t>7,5</w:t>
      </w:r>
      <w:r>
        <w:rPr>
          <w:rFonts w:ascii="Times New Roman" w:hAnsi="Times New Roman"/>
          <w:sz w:val="24"/>
          <w:szCs w:val="24"/>
        </w:rPr>
        <w:t xml:space="preserve">%, </w:t>
      </w:r>
      <w:r w:rsidR="00771CE1">
        <w:rPr>
          <w:rFonts w:ascii="Times New Roman" w:hAnsi="Times New Roman"/>
          <w:sz w:val="24"/>
          <w:szCs w:val="24"/>
        </w:rPr>
        <w:t>бананы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771CE1">
        <w:rPr>
          <w:rFonts w:ascii="Times New Roman" w:hAnsi="Times New Roman"/>
          <w:sz w:val="24"/>
          <w:szCs w:val="24"/>
        </w:rPr>
        <w:t>6,4</w:t>
      </w:r>
      <w:r>
        <w:rPr>
          <w:rFonts w:ascii="Times New Roman" w:hAnsi="Times New Roman"/>
          <w:sz w:val="24"/>
          <w:szCs w:val="24"/>
        </w:rPr>
        <w:t xml:space="preserve">%, </w:t>
      </w:r>
      <w:r w:rsidR="00771CE1">
        <w:rPr>
          <w:rFonts w:ascii="Times New Roman" w:hAnsi="Times New Roman"/>
          <w:sz w:val="24"/>
          <w:szCs w:val="24"/>
        </w:rPr>
        <w:t>груши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771CE1">
        <w:rPr>
          <w:rFonts w:ascii="Times New Roman" w:hAnsi="Times New Roman"/>
          <w:sz w:val="24"/>
          <w:szCs w:val="24"/>
        </w:rPr>
        <w:t>4,6%, овощи замороженные – на 3,5%, капуста белокочанная свежая – на 3,3%, лук</w:t>
      </w:r>
      <w:proofErr w:type="gramEnd"/>
      <w:r w:rsidR="00771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1CE1">
        <w:rPr>
          <w:rFonts w:ascii="Times New Roman" w:hAnsi="Times New Roman"/>
          <w:sz w:val="24"/>
          <w:szCs w:val="24"/>
        </w:rPr>
        <w:t xml:space="preserve">репчатый – на 2,7%, свекла столовая – на 2,5%, орехи – на 1,8%, сухофрукты – на </w:t>
      </w:r>
      <w:r w:rsidR="00A915D4">
        <w:rPr>
          <w:rFonts w:ascii="Times New Roman" w:hAnsi="Times New Roman"/>
          <w:sz w:val="24"/>
          <w:szCs w:val="24"/>
        </w:rPr>
        <w:t>0</w:t>
      </w:r>
      <w:r w:rsidR="00771CE1">
        <w:rPr>
          <w:rFonts w:ascii="Times New Roman" w:hAnsi="Times New Roman"/>
          <w:sz w:val="24"/>
          <w:szCs w:val="24"/>
        </w:rPr>
        <w:t xml:space="preserve">,8%. </w:t>
      </w:r>
      <w:r>
        <w:rPr>
          <w:rFonts w:ascii="Times New Roman" w:hAnsi="Times New Roman"/>
          <w:sz w:val="24"/>
          <w:szCs w:val="24"/>
        </w:rPr>
        <w:t xml:space="preserve">В свою очередь на </w:t>
      </w:r>
      <w:r w:rsidR="00771CE1">
        <w:rPr>
          <w:rFonts w:ascii="Times New Roman" w:hAnsi="Times New Roman"/>
          <w:sz w:val="24"/>
          <w:szCs w:val="24"/>
        </w:rPr>
        <w:t>16,3</w:t>
      </w:r>
      <w:r>
        <w:rPr>
          <w:rFonts w:ascii="Times New Roman" w:hAnsi="Times New Roman"/>
          <w:sz w:val="24"/>
          <w:szCs w:val="24"/>
        </w:rPr>
        <w:t>% стал</w:t>
      </w:r>
      <w:r w:rsidR="00771CE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дешевле </w:t>
      </w:r>
      <w:r w:rsidR="00771CE1">
        <w:rPr>
          <w:rFonts w:ascii="Times New Roman" w:hAnsi="Times New Roman"/>
          <w:sz w:val="24"/>
          <w:szCs w:val="24"/>
        </w:rPr>
        <w:t>апельсины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771CE1">
        <w:rPr>
          <w:rFonts w:ascii="Times New Roman" w:hAnsi="Times New Roman"/>
          <w:sz w:val="24"/>
          <w:szCs w:val="24"/>
        </w:rPr>
        <w:t>8,3</w:t>
      </w:r>
      <w:r>
        <w:rPr>
          <w:rFonts w:ascii="Times New Roman" w:hAnsi="Times New Roman"/>
          <w:sz w:val="24"/>
          <w:szCs w:val="24"/>
        </w:rPr>
        <w:t xml:space="preserve">% – морковь, на </w:t>
      </w:r>
      <w:r w:rsidR="00771CE1">
        <w:rPr>
          <w:rFonts w:ascii="Times New Roman" w:hAnsi="Times New Roman"/>
          <w:sz w:val="24"/>
          <w:szCs w:val="24"/>
        </w:rPr>
        <w:t>7,7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771CE1">
        <w:rPr>
          <w:rFonts w:ascii="Times New Roman" w:hAnsi="Times New Roman"/>
          <w:sz w:val="24"/>
          <w:szCs w:val="24"/>
        </w:rPr>
        <w:t>лимоны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771CE1">
        <w:rPr>
          <w:rFonts w:ascii="Times New Roman" w:hAnsi="Times New Roman"/>
          <w:sz w:val="24"/>
          <w:szCs w:val="24"/>
        </w:rPr>
        <w:t>5,4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771CE1">
        <w:rPr>
          <w:rFonts w:ascii="Times New Roman" w:hAnsi="Times New Roman"/>
          <w:sz w:val="24"/>
          <w:szCs w:val="24"/>
        </w:rPr>
        <w:t>картофель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771CE1">
        <w:rPr>
          <w:rFonts w:ascii="Times New Roman" w:hAnsi="Times New Roman"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771CE1">
        <w:rPr>
          <w:rFonts w:ascii="Times New Roman" w:hAnsi="Times New Roman"/>
          <w:sz w:val="24"/>
          <w:szCs w:val="24"/>
        </w:rPr>
        <w:t>ягоды</w:t>
      </w:r>
      <w:r>
        <w:rPr>
          <w:rFonts w:ascii="Times New Roman" w:hAnsi="Times New Roman"/>
          <w:sz w:val="24"/>
          <w:szCs w:val="24"/>
        </w:rPr>
        <w:t xml:space="preserve"> замороженные, на </w:t>
      </w:r>
      <w:r w:rsidR="007833EA">
        <w:rPr>
          <w:rFonts w:ascii="Times New Roman" w:hAnsi="Times New Roman"/>
          <w:sz w:val="24"/>
          <w:szCs w:val="24"/>
        </w:rPr>
        <w:t>0,3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7833EA">
        <w:rPr>
          <w:rFonts w:ascii="Times New Roman" w:hAnsi="Times New Roman"/>
          <w:sz w:val="24"/>
          <w:szCs w:val="24"/>
        </w:rPr>
        <w:t>яблоки</w:t>
      </w:r>
      <w:r>
        <w:rPr>
          <w:rFonts w:ascii="Times New Roman" w:hAnsi="Times New Roman"/>
          <w:sz w:val="24"/>
          <w:szCs w:val="24"/>
        </w:rPr>
        <w:t xml:space="preserve">.     </w:t>
      </w:r>
      <w:proofErr w:type="gramEnd"/>
    </w:p>
    <w:p w:rsidR="003E32D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3F78">
        <w:rPr>
          <w:rFonts w:ascii="Times New Roman" w:hAnsi="Times New Roman"/>
          <w:sz w:val="24"/>
          <w:szCs w:val="24"/>
        </w:rPr>
        <w:t xml:space="preserve">В </w:t>
      </w:r>
      <w:r w:rsidR="007833EA">
        <w:rPr>
          <w:rFonts w:ascii="Times New Roman" w:hAnsi="Times New Roman"/>
          <w:sz w:val="24"/>
          <w:szCs w:val="24"/>
        </w:rPr>
        <w:t>ноябре</w:t>
      </w:r>
      <w:r w:rsidRPr="00A83F78">
        <w:rPr>
          <w:rFonts w:ascii="Times New Roman" w:hAnsi="Times New Roman"/>
          <w:sz w:val="24"/>
          <w:szCs w:val="24"/>
        </w:rPr>
        <w:t xml:space="preserve"> среди прочих наблюдаемых продовольственных товаров наибольшее повышение цен отмечено на </w:t>
      </w:r>
      <w:r>
        <w:rPr>
          <w:rFonts w:ascii="Times New Roman" w:hAnsi="Times New Roman"/>
          <w:sz w:val="24"/>
          <w:szCs w:val="24"/>
        </w:rPr>
        <w:t>яйца куриные</w:t>
      </w:r>
      <w:r w:rsidRPr="00A83F78">
        <w:rPr>
          <w:rFonts w:ascii="Times New Roman" w:hAnsi="Times New Roman"/>
          <w:sz w:val="24"/>
          <w:szCs w:val="24"/>
        </w:rPr>
        <w:t xml:space="preserve"> на </w:t>
      </w:r>
      <w:r w:rsidR="007833EA">
        <w:rPr>
          <w:rFonts w:ascii="Times New Roman" w:hAnsi="Times New Roman"/>
          <w:sz w:val="24"/>
          <w:szCs w:val="24"/>
        </w:rPr>
        <w:t>14,4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7833EA">
        <w:rPr>
          <w:rFonts w:ascii="Times New Roman" w:hAnsi="Times New Roman"/>
          <w:sz w:val="24"/>
          <w:szCs w:val="24"/>
        </w:rPr>
        <w:t>хлеб из ржаной муки и из смеси ржаной и пшеничной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 w:rsidR="007833EA">
        <w:rPr>
          <w:rFonts w:ascii="Times New Roman" w:hAnsi="Times New Roman"/>
          <w:sz w:val="24"/>
          <w:szCs w:val="24"/>
        </w:rPr>
        <w:t>4,1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7833EA">
        <w:rPr>
          <w:rFonts w:ascii="Times New Roman" w:hAnsi="Times New Roman"/>
          <w:sz w:val="24"/>
          <w:szCs w:val="24"/>
        </w:rPr>
        <w:t>сливки питьевые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 w:rsidR="007833EA">
        <w:rPr>
          <w:rFonts w:ascii="Times New Roman" w:hAnsi="Times New Roman"/>
          <w:sz w:val="24"/>
          <w:szCs w:val="24"/>
        </w:rPr>
        <w:t>3,7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7833EA">
        <w:rPr>
          <w:rFonts w:ascii="Times New Roman" w:hAnsi="Times New Roman"/>
          <w:sz w:val="24"/>
          <w:szCs w:val="24"/>
        </w:rPr>
        <w:t>сельдь соленую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 w:rsidR="007833EA">
        <w:rPr>
          <w:rFonts w:ascii="Times New Roman" w:hAnsi="Times New Roman"/>
          <w:sz w:val="24"/>
          <w:szCs w:val="24"/>
        </w:rPr>
        <w:t>3,5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7833EA">
        <w:rPr>
          <w:rFonts w:ascii="Times New Roman" w:hAnsi="Times New Roman"/>
          <w:sz w:val="24"/>
          <w:szCs w:val="24"/>
        </w:rPr>
        <w:t>крупу гречневую – ядрицу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 w:rsidR="007833EA">
        <w:rPr>
          <w:rFonts w:ascii="Times New Roman" w:hAnsi="Times New Roman"/>
          <w:sz w:val="24"/>
          <w:szCs w:val="24"/>
        </w:rPr>
        <w:t>3,4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7833EA">
        <w:rPr>
          <w:rFonts w:ascii="Times New Roman" w:hAnsi="Times New Roman"/>
          <w:sz w:val="24"/>
          <w:szCs w:val="24"/>
        </w:rPr>
        <w:t>рыбу мороженую неразделанную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F78">
        <w:rPr>
          <w:rFonts w:ascii="Times New Roman" w:hAnsi="Times New Roman"/>
          <w:sz w:val="24"/>
          <w:szCs w:val="24"/>
        </w:rPr>
        <w:t>– на 3,</w:t>
      </w:r>
      <w:r w:rsidR="007833EA">
        <w:rPr>
          <w:rFonts w:ascii="Times New Roman" w:hAnsi="Times New Roman"/>
          <w:sz w:val="24"/>
          <w:szCs w:val="24"/>
        </w:rPr>
        <w:t>3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7833EA">
        <w:rPr>
          <w:rFonts w:ascii="Times New Roman" w:hAnsi="Times New Roman"/>
          <w:sz w:val="24"/>
          <w:szCs w:val="24"/>
        </w:rPr>
        <w:t>горох и фасоль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</w:t>
      </w:r>
      <w:r w:rsidR="007833EA">
        <w:rPr>
          <w:rFonts w:ascii="Times New Roman" w:hAnsi="Times New Roman"/>
          <w:sz w:val="24"/>
          <w:szCs w:val="24"/>
        </w:rPr>
        <w:t>2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7833EA">
        <w:rPr>
          <w:rFonts w:ascii="Times New Roman" w:hAnsi="Times New Roman"/>
          <w:sz w:val="24"/>
          <w:szCs w:val="24"/>
        </w:rPr>
        <w:t>хлеб и булочные изделия из пшеничной муки различных сортов</w:t>
      </w:r>
      <w:proofErr w:type="gramEnd"/>
      <w:r w:rsidR="007833E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833EA">
        <w:rPr>
          <w:rFonts w:ascii="Times New Roman" w:hAnsi="Times New Roman"/>
          <w:sz w:val="24"/>
          <w:szCs w:val="24"/>
        </w:rPr>
        <w:t>рис</w:t>
      </w:r>
      <w:proofErr w:type="gramEnd"/>
      <w:r w:rsidR="007833EA">
        <w:rPr>
          <w:rFonts w:ascii="Times New Roman" w:hAnsi="Times New Roman"/>
          <w:sz w:val="24"/>
          <w:szCs w:val="24"/>
        </w:rPr>
        <w:t xml:space="preserve"> шлифованный и рыбу живую и охлажденную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F78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2,9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7833EA">
        <w:rPr>
          <w:rFonts w:ascii="Times New Roman" w:hAnsi="Times New Roman"/>
          <w:sz w:val="24"/>
          <w:szCs w:val="24"/>
        </w:rPr>
        <w:t>кофе в организациях быстрого обслуживания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F78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2,8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7833EA">
        <w:rPr>
          <w:rFonts w:ascii="Times New Roman" w:hAnsi="Times New Roman"/>
          <w:sz w:val="24"/>
          <w:szCs w:val="24"/>
        </w:rPr>
        <w:t>филе рыбное, свинину (кроме бескостного мяса) и конфеты мягкие, глазированные шоколадом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2,</w:t>
      </w:r>
      <w:r w:rsidR="007833EA">
        <w:rPr>
          <w:rFonts w:ascii="Times New Roman" w:hAnsi="Times New Roman"/>
          <w:sz w:val="24"/>
          <w:szCs w:val="24"/>
        </w:rPr>
        <w:t>7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7833EA">
        <w:rPr>
          <w:rFonts w:ascii="Times New Roman" w:hAnsi="Times New Roman"/>
          <w:sz w:val="24"/>
          <w:szCs w:val="24"/>
        </w:rPr>
        <w:t>булочные изделия сдобные из муки высшего сорта штучные</w:t>
      </w:r>
      <w:r>
        <w:rPr>
          <w:rFonts w:ascii="Times New Roman" w:hAnsi="Times New Roman"/>
          <w:sz w:val="24"/>
          <w:szCs w:val="24"/>
        </w:rPr>
        <w:t xml:space="preserve"> – на 2,</w:t>
      </w:r>
      <w:r w:rsidR="007833EA">
        <w:rPr>
          <w:rFonts w:ascii="Times New Roman" w:hAnsi="Times New Roman"/>
          <w:sz w:val="24"/>
          <w:szCs w:val="24"/>
        </w:rPr>
        <w:t xml:space="preserve">5%, варенье, джем, повидло и маргарин – на 2,4%, </w:t>
      </w:r>
      <w:proofErr w:type="spellStart"/>
      <w:r w:rsidR="007833EA">
        <w:rPr>
          <w:rFonts w:ascii="Times New Roman" w:hAnsi="Times New Roman"/>
          <w:sz w:val="24"/>
          <w:szCs w:val="24"/>
        </w:rPr>
        <w:t>мясокопчености</w:t>
      </w:r>
      <w:proofErr w:type="spellEnd"/>
      <w:r w:rsidR="007833EA">
        <w:rPr>
          <w:rFonts w:ascii="Times New Roman" w:hAnsi="Times New Roman"/>
          <w:sz w:val="24"/>
          <w:szCs w:val="24"/>
        </w:rPr>
        <w:t xml:space="preserve">, творог и торты – на 2,3%, кисломолочные продукты и </w:t>
      </w:r>
      <w:r w:rsidR="007833EA">
        <w:rPr>
          <w:rFonts w:ascii="Times New Roman" w:hAnsi="Times New Roman"/>
          <w:sz w:val="24"/>
          <w:szCs w:val="24"/>
        </w:rPr>
        <w:lastRenderedPageBreak/>
        <w:t xml:space="preserve">молоко </w:t>
      </w:r>
      <w:r w:rsidR="00A915D4">
        <w:rPr>
          <w:rFonts w:ascii="Times New Roman" w:hAnsi="Times New Roman"/>
          <w:sz w:val="24"/>
          <w:szCs w:val="24"/>
        </w:rPr>
        <w:t>питьевое цельное стерилизованное</w:t>
      </w:r>
      <w:r w:rsidR="007833EA">
        <w:rPr>
          <w:rFonts w:ascii="Times New Roman" w:hAnsi="Times New Roman"/>
          <w:sz w:val="24"/>
          <w:szCs w:val="24"/>
        </w:rPr>
        <w:t xml:space="preserve"> 2,5-3,2% жирности – на 2,1%, печенье, окорочка куриные и консервы томатные – на 2,0%. </w:t>
      </w:r>
    </w:p>
    <w:p w:rsidR="00990CA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 xml:space="preserve">подешевели: </w:t>
      </w:r>
      <w:r w:rsidR="00310B5C">
        <w:rPr>
          <w:rFonts w:ascii="Times New Roman" w:hAnsi="Times New Roman"/>
          <w:color w:val="000000"/>
          <w:sz w:val="24"/>
          <w:szCs w:val="24"/>
        </w:rPr>
        <w:t xml:space="preserve">сахар – песок </w:t>
      </w:r>
      <w:r>
        <w:rPr>
          <w:rFonts w:ascii="Times New Roman" w:hAnsi="Times New Roman"/>
          <w:color w:val="000000"/>
          <w:sz w:val="24"/>
          <w:szCs w:val="24"/>
        </w:rPr>
        <w:t>– на 3,</w:t>
      </w:r>
      <w:r w:rsidR="00310B5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310B5C">
        <w:rPr>
          <w:rFonts w:ascii="Times New Roman" w:hAnsi="Times New Roman"/>
          <w:color w:val="000000"/>
          <w:sz w:val="24"/>
          <w:szCs w:val="24"/>
        </w:rPr>
        <w:t>пшено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310B5C">
        <w:rPr>
          <w:rFonts w:ascii="Times New Roman" w:hAnsi="Times New Roman"/>
          <w:color w:val="000000"/>
          <w:sz w:val="24"/>
          <w:szCs w:val="24"/>
        </w:rPr>
        <w:t>3,1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310B5C">
        <w:rPr>
          <w:rFonts w:ascii="Times New Roman" w:hAnsi="Times New Roman"/>
          <w:color w:val="000000"/>
          <w:sz w:val="24"/>
          <w:szCs w:val="24"/>
        </w:rPr>
        <w:t>кальмары мороженые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310B5C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310B5C">
        <w:rPr>
          <w:rFonts w:ascii="Times New Roman" w:hAnsi="Times New Roman"/>
          <w:color w:val="000000"/>
          <w:sz w:val="24"/>
          <w:szCs w:val="24"/>
        </w:rPr>
        <w:t>молоко для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310B5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90CA5">
        <w:rPr>
          <w:rFonts w:ascii="Times New Roman" w:hAnsi="Times New Roman"/>
          <w:color w:val="000000"/>
          <w:sz w:val="24"/>
          <w:szCs w:val="24"/>
        </w:rPr>
        <w:t>напитки газированные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90CA5">
        <w:rPr>
          <w:rFonts w:ascii="Times New Roman" w:hAnsi="Times New Roman"/>
          <w:color w:val="000000"/>
          <w:sz w:val="24"/>
          <w:szCs w:val="24"/>
        </w:rPr>
        <w:t>1,6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90CA5">
        <w:rPr>
          <w:rFonts w:ascii="Times New Roman" w:hAnsi="Times New Roman"/>
          <w:color w:val="000000"/>
          <w:sz w:val="24"/>
          <w:szCs w:val="24"/>
        </w:rPr>
        <w:t>йогурт и хлопья из злаков (сухие завтраки)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90CA5">
        <w:rPr>
          <w:rFonts w:ascii="Times New Roman" w:hAnsi="Times New Roman"/>
          <w:color w:val="000000"/>
          <w:sz w:val="24"/>
          <w:szCs w:val="24"/>
        </w:rPr>
        <w:t>1,5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proofErr w:type="gramStart"/>
      <w:r w:rsidR="00990CA5">
        <w:rPr>
          <w:rFonts w:ascii="Times New Roman" w:hAnsi="Times New Roman"/>
          <w:color w:val="000000"/>
          <w:sz w:val="24"/>
          <w:szCs w:val="24"/>
        </w:rPr>
        <w:t>куры</w:t>
      </w:r>
      <w:proofErr w:type="gramEnd"/>
      <w:r w:rsidR="00990CA5">
        <w:rPr>
          <w:rFonts w:ascii="Times New Roman" w:hAnsi="Times New Roman"/>
          <w:color w:val="000000"/>
          <w:sz w:val="24"/>
          <w:szCs w:val="24"/>
        </w:rPr>
        <w:t xml:space="preserve"> охлажденные и мороженые и рыба охлажденная и мороженая разделанная лососевых пород</w:t>
      </w:r>
      <w:r>
        <w:rPr>
          <w:rFonts w:ascii="Times New Roman" w:hAnsi="Times New Roman"/>
          <w:color w:val="000000"/>
          <w:sz w:val="24"/>
          <w:szCs w:val="24"/>
        </w:rPr>
        <w:t xml:space="preserve"> – на 1,</w:t>
      </w:r>
      <w:r w:rsidR="00990CA5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90CA5">
        <w:rPr>
          <w:rFonts w:ascii="Times New Roman" w:hAnsi="Times New Roman"/>
          <w:color w:val="000000"/>
          <w:sz w:val="24"/>
          <w:szCs w:val="24"/>
        </w:rPr>
        <w:t>молоко питьевое цельное пастеризованное более 3,2% жирности и масло подсолнечное – на 1,1%.</w:t>
      </w:r>
    </w:p>
    <w:p w:rsidR="003E32D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990CA5">
        <w:rPr>
          <w:rFonts w:ascii="Times New Roman" w:eastAsia="Calibri" w:hAnsi="Times New Roman"/>
          <w:bCs/>
          <w:sz w:val="24"/>
          <w:szCs w:val="24"/>
          <w:lang w:eastAsia="en-US"/>
        </w:rPr>
        <w:t>ноябре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непродовольственные товары в среднем за месяц выросли на 0,</w:t>
      </w:r>
      <w:r w:rsidR="0017153A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Здесь наиболее всего подорожали: </w:t>
      </w:r>
      <w:r w:rsidR="00706808">
        <w:rPr>
          <w:rFonts w:ascii="Times New Roman" w:eastAsia="Calibri" w:hAnsi="Times New Roman"/>
          <w:bCs/>
          <w:sz w:val="24"/>
          <w:szCs w:val="24"/>
          <w:lang w:eastAsia="en-US"/>
        </w:rPr>
        <w:t>стекло оконное листовое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706808">
        <w:rPr>
          <w:rFonts w:ascii="Times New Roman" w:eastAsia="Calibri" w:hAnsi="Times New Roman"/>
          <w:bCs/>
          <w:sz w:val="24"/>
          <w:szCs w:val="24"/>
          <w:lang w:eastAsia="en-US"/>
        </w:rPr>
        <w:t>5,3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06808">
        <w:rPr>
          <w:rFonts w:ascii="Times New Roman" w:eastAsia="Calibri" w:hAnsi="Times New Roman"/>
          <w:bCs/>
          <w:sz w:val="24"/>
          <w:szCs w:val="24"/>
          <w:lang w:eastAsia="en-US"/>
        </w:rPr>
        <w:t>легковой автомобиль отечественный новый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06808">
        <w:rPr>
          <w:rFonts w:ascii="Times New Roman" w:eastAsia="Calibri" w:hAnsi="Times New Roman"/>
          <w:bCs/>
          <w:sz w:val="24"/>
          <w:szCs w:val="24"/>
          <w:lang w:eastAsia="en-US"/>
        </w:rPr>
        <w:t>5,1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06808">
        <w:rPr>
          <w:rFonts w:ascii="Times New Roman" w:eastAsia="Calibri" w:hAnsi="Times New Roman"/>
          <w:bCs/>
          <w:sz w:val="24"/>
          <w:szCs w:val="24"/>
          <w:lang w:eastAsia="en-US"/>
        </w:rPr>
        <w:t>термометр медицинский электронный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0680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стандартный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706808">
        <w:rPr>
          <w:rFonts w:ascii="Times New Roman" w:eastAsia="Calibri" w:hAnsi="Times New Roman"/>
          <w:bCs/>
          <w:sz w:val="24"/>
          <w:szCs w:val="24"/>
          <w:lang w:eastAsia="en-US"/>
        </w:rPr>
        <w:t>4,9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06808">
        <w:rPr>
          <w:rFonts w:ascii="Times New Roman" w:eastAsia="Calibri" w:hAnsi="Times New Roman"/>
          <w:bCs/>
          <w:sz w:val="24"/>
          <w:szCs w:val="24"/>
          <w:lang w:eastAsia="en-US"/>
        </w:rPr>
        <w:t>мыло хозяйственное и пальто женское зимнее из шерстяных или полушерстяных тканей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4,6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набор корпусной мебели и санитарно-гигиеническая маска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пена для бритья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gramStart"/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комбинезон</w:t>
      </w:r>
      <w:proofErr w:type="gramEnd"/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утепленный для детей до одного года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брюки мужские и женские из полушерстяных и</w:t>
      </w:r>
      <w:r w:rsidR="00A915D4">
        <w:rPr>
          <w:rFonts w:ascii="Times New Roman" w:eastAsia="Calibri" w:hAnsi="Times New Roman"/>
          <w:bCs/>
          <w:sz w:val="24"/>
          <w:szCs w:val="24"/>
          <w:lang w:eastAsia="en-US"/>
        </w:rPr>
        <w:t>ли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смесовых тканей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</w:t>
      </w:r>
      <w:proofErr w:type="spellStart"/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флеш</w:t>
      </w:r>
      <w:proofErr w:type="spellEnd"/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-накопитель </w:t>
      </w:r>
      <w:r w:rsidR="00A44186">
        <w:rPr>
          <w:rFonts w:ascii="Times New Roman" w:eastAsia="Calibri" w:hAnsi="Times New Roman"/>
          <w:bCs/>
          <w:sz w:val="24"/>
          <w:szCs w:val="24"/>
          <w:lang w:val="en-US" w:eastAsia="en-US"/>
        </w:rPr>
        <w:t>USB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 3,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гель для душа и сорочка верхняя для мальчиков школьного возраста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варежки (перчатки) детские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бутылочка для кормления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3,1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легковой автомобиль импортный подержанный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бинт и газета в розницу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– на 2,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плита бытовая и </w:t>
      </w:r>
      <w:proofErr w:type="gramStart"/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сапоги, ботинки для детей школьного возраста зимние с верхом из натуральной кожи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табурет для кухни,  пальто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женское меховое и дубленка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 2,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бумага туалетная, бумажные носовые платки, доска обрезная, машина швейная и батарейки электрические типа АА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44186">
        <w:rPr>
          <w:rFonts w:ascii="Times New Roman" w:eastAsia="Calibri" w:hAnsi="Times New Roman"/>
          <w:bCs/>
          <w:sz w:val="24"/>
          <w:szCs w:val="24"/>
          <w:lang w:eastAsia="en-US"/>
        </w:rPr>
        <w:t>миксер, блендер, шкаф-вешалка для прихожей, ламинат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стол рабочий кухонный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сапоги</w:t>
      </w:r>
      <w:r w:rsidR="00A915D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женские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зимние с верхом из натуральной кожи</w:t>
      </w:r>
      <w:proofErr w:type="gramEnd"/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туалетная вода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</w:p>
    <w:p w:rsidR="003E32D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антисептик для рук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5,9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смартфон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4,1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аппарат для измерения артериального давления электронный и дезодорант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монитор для настольного компьютера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1,9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компьютер планшетный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1,8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матрас для взрослых и наушники беспроводные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коляску для новорожденного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машину стиральную автоматическую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телевизор, стул с мягким сидением и подгузники детские</w:t>
      </w:r>
      <w:proofErr w:type="gramEnd"/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бумажные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электрочайник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прокладки женские гигиенические  – на 1,0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 </w:t>
      </w:r>
    </w:p>
    <w:p w:rsidR="003E32D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бензин автомобильный цены </w:t>
      </w:r>
      <w:r w:rsidR="00D47C2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не </w:t>
      </w:r>
      <w:proofErr w:type="gramStart"/>
      <w:r w:rsidR="00D47C2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изменились</w:t>
      </w:r>
      <w:proofErr w:type="gramEnd"/>
      <w:r w:rsidR="00A915D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индекс составил 100%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на дизельное топливо </w:t>
      </w:r>
      <w:r w:rsidR="00D47C2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повысились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 0,</w:t>
      </w:r>
      <w:r w:rsidR="00D47C2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на газовое моторное топливо </w:t>
      </w:r>
      <w:r w:rsidR="00D47C2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– на 6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,6%. </w:t>
      </w:r>
    </w:p>
    <w:p w:rsidR="003E32D5" w:rsidRPr="00872005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07607">
        <w:rPr>
          <w:rFonts w:ascii="Times New Roman" w:hAnsi="Times New Roman"/>
          <w:color w:val="000000"/>
          <w:sz w:val="24"/>
          <w:szCs w:val="24"/>
        </w:rPr>
        <w:t>ноябре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цены на медикаменты повысились на </w:t>
      </w:r>
      <w:r w:rsidR="00D47C2D">
        <w:rPr>
          <w:rFonts w:ascii="Times New Roman" w:hAnsi="Times New Roman"/>
          <w:color w:val="000000"/>
          <w:sz w:val="24"/>
          <w:szCs w:val="24"/>
        </w:rPr>
        <w:t>0,8</w:t>
      </w:r>
      <w:r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подорожали: </w:t>
      </w:r>
      <w:proofErr w:type="spellStart"/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сульфацетамид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9,1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6,7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Экспересс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6,4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,5%,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супрастин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комбинированные анальгетики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синупрет</w:t>
      </w:r>
      <w:proofErr w:type="spellEnd"/>
      <w:r w:rsidR="00A925E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="00A925EE" w:rsidRPr="00A925EE">
        <w:rPr>
          <w:rFonts w:ascii="Times New Roman" w:eastAsia="Calibri" w:hAnsi="Times New Roman"/>
          <w:bCs/>
          <w:sz w:val="24"/>
          <w:szCs w:val="24"/>
          <w:lang w:eastAsia="en-US"/>
        </w:rPr>
        <w:t>цетилцистеин</w:t>
      </w:r>
      <w:proofErr w:type="spellEnd"/>
      <w:r w:rsidR="00A925EE" w:rsidRPr="00A925E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(АЦЦ)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 3,</w:t>
      </w:r>
      <w:r w:rsidR="00D47C2D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нафазолин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фуросемид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2,8%, </w:t>
      </w:r>
      <w:proofErr w:type="spellStart"/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канефрон</w:t>
      </w:r>
      <w:proofErr w:type="spellEnd"/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 – на 2,7%.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Одновременно подешевели: </w:t>
      </w:r>
      <w:proofErr w:type="spellStart"/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6,5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фосфоглиф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3,2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колекальциферол</w:t>
      </w:r>
      <w:proofErr w:type="spellEnd"/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(витамин Д3)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активированный уголь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1,7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эссенциале</w:t>
      </w:r>
      <w:proofErr w:type="spellEnd"/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форте 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валерианы экстракт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DC5053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</w:p>
    <w:p w:rsidR="0020056E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20056E">
        <w:rPr>
          <w:rFonts w:ascii="Times New Roman" w:eastAsia="Calibri" w:hAnsi="Times New Roman"/>
          <w:bCs/>
          <w:sz w:val="24"/>
          <w:szCs w:val="24"/>
          <w:lang w:eastAsia="en-US"/>
        </w:rPr>
        <w:t>ноябре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2023 года индекс цен на услуги составил </w:t>
      </w:r>
      <w:r w:rsidR="0020056E">
        <w:rPr>
          <w:rFonts w:ascii="Times New Roman" w:eastAsia="Calibri" w:hAnsi="Times New Roman"/>
          <w:bCs/>
          <w:sz w:val="24"/>
          <w:szCs w:val="24"/>
          <w:lang w:eastAsia="en-US"/>
        </w:rPr>
        <w:t>101,4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Наиболее заметно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 w:rsidR="0020056E">
        <w:rPr>
          <w:rFonts w:ascii="Times New Roman" w:eastAsia="Calibri" w:hAnsi="Times New Roman"/>
          <w:bCs/>
          <w:sz w:val="24"/>
          <w:szCs w:val="24"/>
          <w:lang w:eastAsia="en-US"/>
        </w:rPr>
        <w:t>поездки:</w:t>
      </w:r>
      <w:r w:rsidR="009F344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0056E">
        <w:rPr>
          <w:rFonts w:ascii="Times New Roman" w:eastAsia="Calibri" w:hAnsi="Times New Roman"/>
          <w:bCs/>
          <w:sz w:val="24"/>
          <w:szCs w:val="24"/>
          <w:lang w:eastAsia="en-US"/>
        </w:rPr>
        <w:t>на отдых в Египет – на 25,1%, на отдых на Черноморское побережье России и в Крым – на 23,7%, на отдых в Турцию – на 15,9%, в Беларусь – на 15,8%, на отдых в ОАЭ – на 14,2%, в страны Закавказья – на 13,7%, в отдельные страны Юго-Восточной Азии – на</w:t>
      </w:r>
      <w:proofErr w:type="gramEnd"/>
      <w:r w:rsidR="002005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10,7%, </w:t>
      </w:r>
      <w:r w:rsidR="009F344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экскурсии автобусные – на 5,1%, </w:t>
      </w:r>
      <w:r w:rsidR="002005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экскурсионные туры по России – на 2,8%, в отдельные страны Средней Азии – на 0,9%. </w:t>
      </w:r>
    </w:p>
    <w:p w:rsidR="0020056E" w:rsidRDefault="0020056E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прочих услуг повышение цен отмечено на  проезд в плацкартных вагонах поездов дальнего следования от 20,6% до 21,6%, проживание в хостеле – на 10,1%, стрижку модельную в мужском зале – на </w:t>
      </w:r>
      <w:r w:rsidR="009F344F">
        <w:rPr>
          <w:rFonts w:ascii="Times New Roman" w:eastAsia="Calibri" w:hAnsi="Times New Roman"/>
          <w:bCs/>
          <w:sz w:val="24"/>
          <w:szCs w:val="24"/>
          <w:lang w:eastAsia="en-US"/>
        </w:rPr>
        <w:t>8,1%, пересылку простого письма внутри России, массой до 20 г – на 7,4%, лечение кариеса – на 5,4%, плату за пользование потребительским кредитом (процентная ставка в стоимостном выражении) – на 4,8%, стрижку модельную в</w:t>
      </w:r>
      <w:proofErr w:type="gramEnd"/>
      <w:r w:rsidR="009F344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9F344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женском зале – на 4,4%, проживание в гостинице 4*-5* - на 4,2%, </w:t>
      </w:r>
      <w:r w:rsidR="00361B9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изготовление коронки – на 3,6%, первичный </w:t>
      </w:r>
      <w:r w:rsidR="00361B95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консультативный прием у врача специалиста – на 3,2%, изготовление гроба – на 3,0%,</w:t>
      </w:r>
      <w:proofErr w:type="gramEnd"/>
      <w:r w:rsidR="00361B9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361B95">
        <w:rPr>
          <w:rFonts w:ascii="Times New Roman" w:eastAsia="Calibri" w:hAnsi="Times New Roman"/>
          <w:bCs/>
          <w:sz w:val="24"/>
          <w:szCs w:val="24"/>
          <w:lang w:eastAsia="en-US"/>
        </w:rPr>
        <w:t>изготовление съемного протеза – на 2,4%, аренду двухкомнатной квартиры у частных лиц</w:t>
      </w:r>
      <w:r w:rsidR="00123C1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361B9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2,3%, полет в салоне экономического класса самолета и проезд в купейном вагоне скорого нефирменного поезда дальнего следования – на 2,2%, аренду однокомнатной квартиры у частных лиц – на 2,1%, проезд в междугороднем автобусе – на 1,8%, проезд в такси – на 1,6%, начальный курс </w:t>
      </w:r>
      <w:r w:rsidR="00123C1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обучения </w:t>
      </w:r>
      <w:r w:rsidR="00361B95">
        <w:rPr>
          <w:rFonts w:ascii="Times New Roman" w:eastAsia="Calibri" w:hAnsi="Times New Roman"/>
          <w:bCs/>
          <w:sz w:val="24"/>
          <w:szCs w:val="24"/>
          <w:lang w:eastAsia="en-US"/>
        </w:rPr>
        <w:t>вождению легкового автомобиля – на 1,5%, изготовление фотографий</w:t>
      </w:r>
      <w:proofErr w:type="gramEnd"/>
      <w:r w:rsidR="00361B9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документов </w:t>
      </w:r>
      <w:r w:rsidR="009919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1,3%, удаление зуба под местным обезболиванием – на 1,2%, ультразвуковое исследование брюшной полости – на 1,1%, проживание в гостинице 3* - на 0,9%. </w:t>
      </w:r>
    </w:p>
    <w:p w:rsidR="003E32D5" w:rsidRPr="00592B59" w:rsidRDefault="003E32D5" w:rsidP="003E32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свою очередь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тарифы на </w:t>
      </w:r>
      <w:r w:rsidR="00C71CF0">
        <w:rPr>
          <w:rFonts w:ascii="Times New Roman" w:eastAsia="Calibri" w:hAnsi="Times New Roman"/>
          <w:bCs/>
          <w:sz w:val="24"/>
          <w:szCs w:val="24"/>
          <w:lang w:eastAsia="en-US"/>
        </w:rPr>
        <w:t>проезд в купейном вагоне скорого фирменного поезда дальнего следования на 4,1%.</w:t>
      </w:r>
    </w:p>
    <w:p w:rsidR="001F423C" w:rsidRPr="00B268B4" w:rsidRDefault="001F423C" w:rsidP="003E32D5">
      <w:pPr>
        <w:jc w:val="center"/>
        <w:rPr>
          <w:rFonts w:eastAsia="Calibri"/>
          <w:bCs/>
          <w:lang w:eastAsia="en-US"/>
        </w:rPr>
      </w:pPr>
    </w:p>
    <w:sectPr w:rsidR="001F423C" w:rsidRPr="00B268B4" w:rsidSect="00765225">
      <w:headerReference w:type="default" r:id="rId9"/>
      <w:footerReference w:type="default" r:id="rId10"/>
      <w:type w:val="continuous"/>
      <w:pgSz w:w="11906" w:h="16838"/>
      <w:pgMar w:top="510" w:right="680" w:bottom="510" w:left="136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90" w:rsidRDefault="00AF4D90" w:rsidP="00C95C1F">
      <w:r>
        <w:separator/>
      </w:r>
    </w:p>
  </w:endnote>
  <w:endnote w:type="continuationSeparator" w:id="0">
    <w:p w:rsidR="00AF4D90" w:rsidRDefault="00AF4D90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AF4D90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90" w:rsidRDefault="00AF4D90" w:rsidP="00C95C1F">
      <w:r>
        <w:separator/>
      </w:r>
    </w:p>
  </w:footnote>
  <w:footnote w:type="continuationSeparator" w:id="0">
    <w:p w:rsidR="00AF4D90" w:rsidRDefault="00AF4D90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AF4D90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AF4D90">
      <w:pict>
        <v:shape id="_x0000_i1025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1109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449D2"/>
    <w:rsid w:val="00051408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0EE7"/>
    <w:rsid w:val="00093144"/>
    <w:rsid w:val="00095C8C"/>
    <w:rsid w:val="00097E80"/>
    <w:rsid w:val="000A6841"/>
    <w:rsid w:val="000A69CB"/>
    <w:rsid w:val="000A7360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D4FC5"/>
    <w:rsid w:val="000E2A2F"/>
    <w:rsid w:val="000E5BEE"/>
    <w:rsid w:val="000E7219"/>
    <w:rsid w:val="000F0713"/>
    <w:rsid w:val="000F2443"/>
    <w:rsid w:val="000F3611"/>
    <w:rsid w:val="000F6A0C"/>
    <w:rsid w:val="000F70CF"/>
    <w:rsid w:val="000F75A4"/>
    <w:rsid w:val="001039F6"/>
    <w:rsid w:val="0010505A"/>
    <w:rsid w:val="001133CB"/>
    <w:rsid w:val="001141C5"/>
    <w:rsid w:val="0011744C"/>
    <w:rsid w:val="00120A1C"/>
    <w:rsid w:val="00123C10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60E4D"/>
    <w:rsid w:val="00163198"/>
    <w:rsid w:val="001658EC"/>
    <w:rsid w:val="0016726F"/>
    <w:rsid w:val="0017153A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4A79"/>
    <w:rsid w:val="001E6D85"/>
    <w:rsid w:val="001F00E4"/>
    <w:rsid w:val="001F1E89"/>
    <w:rsid w:val="001F22DD"/>
    <w:rsid w:val="001F423C"/>
    <w:rsid w:val="0020056E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09D5"/>
    <w:rsid w:val="00246363"/>
    <w:rsid w:val="00255365"/>
    <w:rsid w:val="00266807"/>
    <w:rsid w:val="002671D3"/>
    <w:rsid w:val="002737AF"/>
    <w:rsid w:val="00277C5C"/>
    <w:rsid w:val="0028062B"/>
    <w:rsid w:val="002808B1"/>
    <w:rsid w:val="002824AD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E7164"/>
    <w:rsid w:val="002F5477"/>
    <w:rsid w:val="00300013"/>
    <w:rsid w:val="00300816"/>
    <w:rsid w:val="003028EB"/>
    <w:rsid w:val="0030326A"/>
    <w:rsid w:val="00305CF0"/>
    <w:rsid w:val="00310110"/>
    <w:rsid w:val="00310B5C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3D4"/>
    <w:rsid w:val="003614B0"/>
    <w:rsid w:val="00361B95"/>
    <w:rsid w:val="00363903"/>
    <w:rsid w:val="0036425D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32D5"/>
    <w:rsid w:val="003E3C2F"/>
    <w:rsid w:val="003E4AC1"/>
    <w:rsid w:val="003F0B66"/>
    <w:rsid w:val="003F13E1"/>
    <w:rsid w:val="003F3439"/>
    <w:rsid w:val="003F79D5"/>
    <w:rsid w:val="00400093"/>
    <w:rsid w:val="0040363A"/>
    <w:rsid w:val="00412229"/>
    <w:rsid w:val="00412751"/>
    <w:rsid w:val="0041700F"/>
    <w:rsid w:val="004174CA"/>
    <w:rsid w:val="00420FE8"/>
    <w:rsid w:val="00423C4A"/>
    <w:rsid w:val="00423FD6"/>
    <w:rsid w:val="0042540F"/>
    <w:rsid w:val="00425C55"/>
    <w:rsid w:val="00430036"/>
    <w:rsid w:val="004304A5"/>
    <w:rsid w:val="0043099A"/>
    <w:rsid w:val="004347B6"/>
    <w:rsid w:val="00437AEE"/>
    <w:rsid w:val="00450E37"/>
    <w:rsid w:val="00452D7D"/>
    <w:rsid w:val="0045544E"/>
    <w:rsid w:val="00460E90"/>
    <w:rsid w:val="00463308"/>
    <w:rsid w:val="00465A84"/>
    <w:rsid w:val="00466A63"/>
    <w:rsid w:val="0046706F"/>
    <w:rsid w:val="00475605"/>
    <w:rsid w:val="00476A53"/>
    <w:rsid w:val="00480CCB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A0513"/>
    <w:rsid w:val="004A360A"/>
    <w:rsid w:val="004C71D1"/>
    <w:rsid w:val="004D3064"/>
    <w:rsid w:val="004E020C"/>
    <w:rsid w:val="004E33AE"/>
    <w:rsid w:val="004F19CE"/>
    <w:rsid w:val="004F270A"/>
    <w:rsid w:val="004F44D3"/>
    <w:rsid w:val="004F4FED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825"/>
    <w:rsid w:val="00521B6B"/>
    <w:rsid w:val="0052219D"/>
    <w:rsid w:val="0052373E"/>
    <w:rsid w:val="00524A72"/>
    <w:rsid w:val="00527CB5"/>
    <w:rsid w:val="005329A7"/>
    <w:rsid w:val="005329B4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5E564C"/>
    <w:rsid w:val="005F7FA5"/>
    <w:rsid w:val="0060256D"/>
    <w:rsid w:val="00605BEA"/>
    <w:rsid w:val="00605DFA"/>
    <w:rsid w:val="00607BCA"/>
    <w:rsid w:val="00611F7F"/>
    <w:rsid w:val="00611FAF"/>
    <w:rsid w:val="00622592"/>
    <w:rsid w:val="006236E7"/>
    <w:rsid w:val="00627033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5796C"/>
    <w:rsid w:val="0067284E"/>
    <w:rsid w:val="00674AB2"/>
    <w:rsid w:val="00675996"/>
    <w:rsid w:val="00676965"/>
    <w:rsid w:val="00681AD3"/>
    <w:rsid w:val="00684BF8"/>
    <w:rsid w:val="0068649E"/>
    <w:rsid w:val="006864BD"/>
    <w:rsid w:val="00686E43"/>
    <w:rsid w:val="0068796F"/>
    <w:rsid w:val="00691A6C"/>
    <w:rsid w:val="006948B0"/>
    <w:rsid w:val="00694C3B"/>
    <w:rsid w:val="00695C43"/>
    <w:rsid w:val="006A0B90"/>
    <w:rsid w:val="006A261E"/>
    <w:rsid w:val="006A2738"/>
    <w:rsid w:val="006A3978"/>
    <w:rsid w:val="006A6523"/>
    <w:rsid w:val="006B0134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A16"/>
    <w:rsid w:val="006E7B19"/>
    <w:rsid w:val="006F3966"/>
    <w:rsid w:val="006F3D1B"/>
    <w:rsid w:val="006F61F5"/>
    <w:rsid w:val="00701563"/>
    <w:rsid w:val="007020AD"/>
    <w:rsid w:val="00703CDA"/>
    <w:rsid w:val="00706808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E10"/>
    <w:rsid w:val="00750121"/>
    <w:rsid w:val="00754F5C"/>
    <w:rsid w:val="007554FD"/>
    <w:rsid w:val="00765225"/>
    <w:rsid w:val="00771CE1"/>
    <w:rsid w:val="00773702"/>
    <w:rsid w:val="00774362"/>
    <w:rsid w:val="007833EA"/>
    <w:rsid w:val="007861A8"/>
    <w:rsid w:val="00787374"/>
    <w:rsid w:val="00791441"/>
    <w:rsid w:val="00792A6A"/>
    <w:rsid w:val="00794E0C"/>
    <w:rsid w:val="007A0EF6"/>
    <w:rsid w:val="007A16CA"/>
    <w:rsid w:val="007A25FE"/>
    <w:rsid w:val="007A2A64"/>
    <w:rsid w:val="007A3B26"/>
    <w:rsid w:val="007A7FB8"/>
    <w:rsid w:val="007B057C"/>
    <w:rsid w:val="007B1A24"/>
    <w:rsid w:val="007B4FCF"/>
    <w:rsid w:val="007B750D"/>
    <w:rsid w:val="007B7FF2"/>
    <w:rsid w:val="007C0349"/>
    <w:rsid w:val="007C358F"/>
    <w:rsid w:val="007C430E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DF6"/>
    <w:rsid w:val="00855F84"/>
    <w:rsid w:val="0086218F"/>
    <w:rsid w:val="0086472E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B6112"/>
    <w:rsid w:val="008C028C"/>
    <w:rsid w:val="008C1F50"/>
    <w:rsid w:val="008C2DEC"/>
    <w:rsid w:val="008C31C0"/>
    <w:rsid w:val="008C3A8C"/>
    <w:rsid w:val="008C3C24"/>
    <w:rsid w:val="008C42DF"/>
    <w:rsid w:val="008C7097"/>
    <w:rsid w:val="008D0E54"/>
    <w:rsid w:val="008D1B9E"/>
    <w:rsid w:val="008E5FE9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31CF"/>
    <w:rsid w:val="00915944"/>
    <w:rsid w:val="00917ADF"/>
    <w:rsid w:val="009203B5"/>
    <w:rsid w:val="00921920"/>
    <w:rsid w:val="00931D7F"/>
    <w:rsid w:val="00932496"/>
    <w:rsid w:val="00932A68"/>
    <w:rsid w:val="00934F14"/>
    <w:rsid w:val="009414E4"/>
    <w:rsid w:val="00944AC6"/>
    <w:rsid w:val="009511B8"/>
    <w:rsid w:val="00960A15"/>
    <w:rsid w:val="0096497B"/>
    <w:rsid w:val="00965B70"/>
    <w:rsid w:val="00966011"/>
    <w:rsid w:val="00967B9E"/>
    <w:rsid w:val="0097153C"/>
    <w:rsid w:val="00971CE5"/>
    <w:rsid w:val="00973341"/>
    <w:rsid w:val="00973AD1"/>
    <w:rsid w:val="009764D6"/>
    <w:rsid w:val="00980A7D"/>
    <w:rsid w:val="00983DE5"/>
    <w:rsid w:val="00986753"/>
    <w:rsid w:val="00990392"/>
    <w:rsid w:val="00990CA5"/>
    <w:rsid w:val="00991998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18FF"/>
    <w:rsid w:val="009D255B"/>
    <w:rsid w:val="009D258E"/>
    <w:rsid w:val="009D7539"/>
    <w:rsid w:val="009D7F90"/>
    <w:rsid w:val="009E0162"/>
    <w:rsid w:val="009E225D"/>
    <w:rsid w:val="009E4061"/>
    <w:rsid w:val="009F07C8"/>
    <w:rsid w:val="009F344F"/>
    <w:rsid w:val="009F6C76"/>
    <w:rsid w:val="009F6E32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4186"/>
    <w:rsid w:val="00A4601C"/>
    <w:rsid w:val="00A4656D"/>
    <w:rsid w:val="00A46689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7698D"/>
    <w:rsid w:val="00A836FF"/>
    <w:rsid w:val="00A84BF4"/>
    <w:rsid w:val="00A915D4"/>
    <w:rsid w:val="00A925EE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4D90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52F0"/>
    <w:rsid w:val="00B85E4B"/>
    <w:rsid w:val="00B8646D"/>
    <w:rsid w:val="00B93296"/>
    <w:rsid w:val="00B95028"/>
    <w:rsid w:val="00B950A2"/>
    <w:rsid w:val="00B95CE9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0BC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0D32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1CF0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3953"/>
    <w:rsid w:val="00CD6C8B"/>
    <w:rsid w:val="00CD7DD5"/>
    <w:rsid w:val="00CE13EB"/>
    <w:rsid w:val="00CE54D6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607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47C2D"/>
    <w:rsid w:val="00D5140F"/>
    <w:rsid w:val="00D515B8"/>
    <w:rsid w:val="00D54BFC"/>
    <w:rsid w:val="00D55967"/>
    <w:rsid w:val="00D56E90"/>
    <w:rsid w:val="00D636BE"/>
    <w:rsid w:val="00D646BD"/>
    <w:rsid w:val="00D655BF"/>
    <w:rsid w:val="00D66259"/>
    <w:rsid w:val="00D667AB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06F2"/>
    <w:rsid w:val="00DB0DA2"/>
    <w:rsid w:val="00DB1279"/>
    <w:rsid w:val="00DB2329"/>
    <w:rsid w:val="00DB40FC"/>
    <w:rsid w:val="00DB6208"/>
    <w:rsid w:val="00DC25AC"/>
    <w:rsid w:val="00DC3711"/>
    <w:rsid w:val="00DC5053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63B"/>
    <w:rsid w:val="00E10B4E"/>
    <w:rsid w:val="00E13437"/>
    <w:rsid w:val="00E15845"/>
    <w:rsid w:val="00E175FD"/>
    <w:rsid w:val="00E1760D"/>
    <w:rsid w:val="00E23805"/>
    <w:rsid w:val="00E25A5F"/>
    <w:rsid w:val="00E32811"/>
    <w:rsid w:val="00E33C5F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86933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4303"/>
    <w:rsid w:val="00F1715C"/>
    <w:rsid w:val="00F22658"/>
    <w:rsid w:val="00F23B97"/>
    <w:rsid w:val="00F3040F"/>
    <w:rsid w:val="00F309D4"/>
    <w:rsid w:val="00F33A58"/>
    <w:rsid w:val="00F37740"/>
    <w:rsid w:val="00F40200"/>
    <w:rsid w:val="00F40207"/>
    <w:rsid w:val="00F4120E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753E"/>
    <w:rsid w:val="00F808D8"/>
    <w:rsid w:val="00F80EF6"/>
    <w:rsid w:val="00F830C0"/>
    <w:rsid w:val="00F840E4"/>
    <w:rsid w:val="00F85205"/>
    <w:rsid w:val="00F856F0"/>
    <w:rsid w:val="00F86B4A"/>
    <w:rsid w:val="00F90580"/>
    <w:rsid w:val="00F908A4"/>
    <w:rsid w:val="00F92831"/>
    <w:rsid w:val="00F92FBE"/>
    <w:rsid w:val="00F9780C"/>
    <w:rsid w:val="00F97BD8"/>
    <w:rsid w:val="00FA23F6"/>
    <w:rsid w:val="00FA3A16"/>
    <w:rsid w:val="00FA3BD6"/>
    <w:rsid w:val="00FA4A58"/>
    <w:rsid w:val="00FA5173"/>
    <w:rsid w:val="00FA542A"/>
    <w:rsid w:val="00FA545C"/>
    <w:rsid w:val="00FA64FC"/>
    <w:rsid w:val="00FB0621"/>
    <w:rsid w:val="00FB11B1"/>
    <w:rsid w:val="00FC2906"/>
    <w:rsid w:val="00FC74D4"/>
    <w:rsid w:val="00FD2E2A"/>
    <w:rsid w:val="00FD3BE8"/>
    <w:rsid w:val="00FD3C93"/>
    <w:rsid w:val="00FD3EAD"/>
    <w:rsid w:val="00FD4F3B"/>
    <w:rsid w:val="00FD5F0B"/>
    <w:rsid w:val="00FD6B6F"/>
    <w:rsid w:val="00FE0ACF"/>
    <w:rsid w:val="00FE17A6"/>
    <w:rsid w:val="00FE78CB"/>
    <w:rsid w:val="00FF2F08"/>
    <w:rsid w:val="00FF432A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E27F0-22A9-4C24-9EFD-99F80547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Еналеева Гюзель Рафиковна</cp:lastModifiedBy>
  <cp:revision>222</cp:revision>
  <cp:lastPrinted>2023-04-13T06:20:00Z</cp:lastPrinted>
  <dcterms:created xsi:type="dcterms:W3CDTF">2019-01-31T10:05:00Z</dcterms:created>
  <dcterms:modified xsi:type="dcterms:W3CDTF">2023-12-11T13:17:00Z</dcterms:modified>
</cp:coreProperties>
</file>